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66" w:rsidRPr="00A66E1B" w:rsidRDefault="00406166" w:rsidP="00406166">
      <w:pPr>
        <w:spacing w:after="0" w:line="240" w:lineRule="auto"/>
        <w:jc w:val="center"/>
        <w:rPr>
          <w:rFonts w:ascii="Times New Roman" w:hAnsi="Times New Roman"/>
          <w:b/>
          <w:sz w:val="24"/>
          <w:szCs w:val="24"/>
        </w:rPr>
      </w:pPr>
      <w:r w:rsidRPr="00A66E1B">
        <w:rPr>
          <w:rFonts w:ascii="Times New Roman" w:hAnsi="Times New Roman"/>
          <w:b/>
          <w:sz w:val="24"/>
          <w:szCs w:val="24"/>
        </w:rPr>
        <w:t xml:space="preserve">DECRETO </w:t>
      </w:r>
      <w:r w:rsidR="00951898">
        <w:rPr>
          <w:rFonts w:ascii="Times New Roman" w:hAnsi="Times New Roman"/>
          <w:b/>
          <w:sz w:val="24"/>
          <w:szCs w:val="24"/>
        </w:rPr>
        <w:t>N.º 1442</w:t>
      </w:r>
      <w:r w:rsidRPr="00A66E1B">
        <w:rPr>
          <w:rFonts w:ascii="Times New Roman" w:hAnsi="Times New Roman"/>
          <w:b/>
          <w:sz w:val="24"/>
          <w:szCs w:val="24"/>
        </w:rPr>
        <w:t xml:space="preserve">/2020, DE </w:t>
      </w:r>
      <w:r w:rsidR="00951898">
        <w:rPr>
          <w:rFonts w:ascii="Times New Roman" w:hAnsi="Times New Roman"/>
          <w:b/>
          <w:sz w:val="24"/>
          <w:szCs w:val="24"/>
        </w:rPr>
        <w:t>24</w:t>
      </w:r>
      <w:r w:rsidRPr="00A66E1B">
        <w:rPr>
          <w:rFonts w:ascii="Times New Roman" w:hAnsi="Times New Roman"/>
          <w:b/>
          <w:sz w:val="24"/>
          <w:szCs w:val="24"/>
        </w:rPr>
        <w:t xml:space="preserve"> DE ABRIL DE 2020.</w:t>
      </w:r>
    </w:p>
    <w:p w:rsidR="00406166" w:rsidRPr="00A66E1B" w:rsidRDefault="00406166" w:rsidP="00F97E73">
      <w:pPr>
        <w:spacing w:line="240" w:lineRule="auto"/>
        <w:jc w:val="both"/>
        <w:rPr>
          <w:rFonts w:ascii="Times New Roman" w:hAnsi="Times New Roman"/>
          <w:i/>
          <w:sz w:val="24"/>
          <w:szCs w:val="24"/>
        </w:rPr>
      </w:pPr>
    </w:p>
    <w:p w:rsidR="00406166" w:rsidRPr="00A66E1B" w:rsidRDefault="00ED25FA" w:rsidP="00406166">
      <w:pPr>
        <w:spacing w:line="240" w:lineRule="auto"/>
        <w:ind w:left="2836"/>
        <w:jc w:val="both"/>
        <w:rPr>
          <w:rFonts w:ascii="Times New Roman" w:hAnsi="Times New Roman"/>
          <w:i/>
          <w:sz w:val="24"/>
          <w:szCs w:val="24"/>
        </w:rPr>
      </w:pPr>
      <w:r>
        <w:rPr>
          <w:rFonts w:ascii="Times New Roman" w:hAnsi="Times New Roman"/>
          <w:b/>
          <w:sz w:val="24"/>
          <w:szCs w:val="24"/>
        </w:rPr>
        <w:t>ALTERAM DISPOSITIVOS DO DECRETO N. 1.438/2020</w:t>
      </w:r>
      <w:r w:rsidR="00406166" w:rsidRPr="00A66E1B">
        <w:rPr>
          <w:rFonts w:ascii="Times New Roman" w:hAnsi="Times New Roman"/>
          <w:i/>
          <w:sz w:val="24"/>
          <w:szCs w:val="24"/>
        </w:rPr>
        <w:t>.</w:t>
      </w:r>
    </w:p>
    <w:p w:rsidR="00406166" w:rsidRPr="00A66E1B" w:rsidRDefault="00406166" w:rsidP="00406166">
      <w:pPr>
        <w:jc w:val="both"/>
        <w:rPr>
          <w:rFonts w:ascii="Times New Roman" w:hAnsi="Times New Roman"/>
          <w:sz w:val="24"/>
          <w:szCs w:val="24"/>
          <w:shd w:val="clear" w:color="auto" w:fill="FFFFFF"/>
        </w:rPr>
      </w:pPr>
    </w:p>
    <w:p w:rsidR="00EC2946" w:rsidRPr="00A66E1B" w:rsidRDefault="00EC2946" w:rsidP="0068507A">
      <w:pPr>
        <w:ind w:firstLine="709"/>
        <w:jc w:val="both"/>
        <w:rPr>
          <w:rFonts w:ascii="Times New Roman" w:hAnsi="Times New Roman"/>
          <w:sz w:val="24"/>
          <w:szCs w:val="24"/>
          <w:shd w:val="clear" w:color="auto" w:fill="FFFFFF"/>
        </w:rPr>
      </w:pPr>
      <w:r w:rsidRPr="00A66E1B">
        <w:rPr>
          <w:rFonts w:ascii="Times New Roman" w:hAnsi="Times New Roman"/>
          <w:sz w:val="24"/>
          <w:szCs w:val="24"/>
          <w:shd w:val="clear" w:color="auto" w:fill="FFFFFF"/>
        </w:rPr>
        <w:t xml:space="preserve">O PREFEITO MUNICIPAL DE CAPÃO BONITO DO SUL, no uso das atribuições que lhe confere o inciso II do artigo 23 e os incisos I e II do art. 30 da Constituição da </w:t>
      </w:r>
      <w:r>
        <w:rPr>
          <w:rFonts w:ascii="Times New Roman" w:hAnsi="Times New Roman"/>
          <w:sz w:val="24"/>
          <w:szCs w:val="24"/>
          <w:shd w:val="clear" w:color="auto" w:fill="FFFFFF"/>
        </w:rPr>
        <w:t xml:space="preserve">República, bem como o art. 66 </w:t>
      </w:r>
      <w:r w:rsidRPr="00A66E1B">
        <w:rPr>
          <w:rFonts w:ascii="Times New Roman" w:hAnsi="Times New Roman"/>
          <w:sz w:val="24"/>
          <w:szCs w:val="24"/>
          <w:shd w:val="clear" w:color="auto" w:fill="FFFFFF"/>
        </w:rPr>
        <w:t>da Lei Orgânica Municipal,</w:t>
      </w:r>
    </w:p>
    <w:p w:rsidR="00EC2946" w:rsidRPr="00A66E1B" w:rsidRDefault="00EC2946" w:rsidP="0068507A">
      <w:pPr>
        <w:ind w:firstLine="709"/>
        <w:jc w:val="both"/>
        <w:rPr>
          <w:rFonts w:ascii="Times New Roman" w:hAnsi="Times New Roman"/>
          <w:sz w:val="24"/>
          <w:szCs w:val="24"/>
          <w:shd w:val="clear" w:color="auto" w:fill="FFFFFF"/>
        </w:rPr>
      </w:pPr>
      <w:r w:rsidRPr="00A66E1B">
        <w:rPr>
          <w:rFonts w:ascii="Times New Roman" w:hAnsi="Times New Roman"/>
          <w:sz w:val="24"/>
          <w:szCs w:val="24"/>
          <w:shd w:val="clear" w:color="auto" w:fill="FFFFFF"/>
        </w:rPr>
        <w:t>CONSIDER</w:t>
      </w:r>
      <w:r>
        <w:rPr>
          <w:rFonts w:ascii="Times New Roman" w:hAnsi="Times New Roman"/>
          <w:sz w:val="24"/>
          <w:szCs w:val="24"/>
          <w:shd w:val="clear" w:color="auto" w:fill="FFFFFF"/>
        </w:rPr>
        <w:t>ANDO o Decreto Municipal nº 1.427, de 20 DE MARÇO DE 2020</w:t>
      </w:r>
      <w:r w:rsidRPr="00A66E1B">
        <w:rPr>
          <w:rFonts w:ascii="Times New Roman" w:hAnsi="Times New Roman"/>
          <w:sz w:val="24"/>
          <w:szCs w:val="24"/>
          <w:shd w:val="clear" w:color="auto" w:fill="FFFFFF"/>
        </w:rPr>
        <w:t xml:space="preserve">, que declarou a calamidade pública </w:t>
      </w:r>
      <w:r w:rsidRPr="00A66E1B">
        <w:rPr>
          <w:rFonts w:ascii="Times New Roman" w:hAnsi="Times New Roman"/>
          <w:iCs/>
          <w:sz w:val="24"/>
          <w:szCs w:val="24"/>
        </w:rPr>
        <w:t xml:space="preserve">no âmbito do Município de </w:t>
      </w:r>
      <w:r>
        <w:rPr>
          <w:rFonts w:ascii="Times New Roman" w:hAnsi="Times New Roman"/>
          <w:iCs/>
          <w:sz w:val="24"/>
          <w:szCs w:val="24"/>
        </w:rPr>
        <w:t>Capão Bonito do Sul</w:t>
      </w:r>
      <w:r w:rsidRPr="00A66E1B">
        <w:rPr>
          <w:rFonts w:ascii="Times New Roman" w:hAnsi="Times New Roman"/>
          <w:iCs/>
          <w:sz w:val="24"/>
          <w:szCs w:val="24"/>
        </w:rPr>
        <w:t xml:space="preserve"> e dispôs sobre medidas para o enfrentamento da emergência de saúde pública de importância internacional decorrente do surto epidêmico de </w:t>
      </w:r>
      <w:proofErr w:type="spellStart"/>
      <w:r w:rsidRPr="00A66E1B">
        <w:rPr>
          <w:rFonts w:ascii="Times New Roman" w:hAnsi="Times New Roman"/>
          <w:iCs/>
          <w:sz w:val="24"/>
          <w:szCs w:val="24"/>
        </w:rPr>
        <w:t>Coronavírus</w:t>
      </w:r>
      <w:proofErr w:type="spellEnd"/>
      <w:r w:rsidRPr="00A66E1B">
        <w:rPr>
          <w:rFonts w:ascii="Times New Roman" w:hAnsi="Times New Roman"/>
          <w:iCs/>
          <w:sz w:val="24"/>
          <w:szCs w:val="24"/>
        </w:rPr>
        <w:t xml:space="preserve"> (COVID–19).</w:t>
      </w:r>
    </w:p>
    <w:p w:rsidR="00406166" w:rsidRPr="00406166" w:rsidRDefault="00406166" w:rsidP="0068507A">
      <w:pPr>
        <w:ind w:firstLine="709"/>
        <w:jc w:val="both"/>
        <w:rPr>
          <w:rFonts w:ascii="Times New Roman" w:hAnsi="Times New Roman"/>
          <w:sz w:val="24"/>
          <w:szCs w:val="24"/>
          <w:shd w:val="clear" w:color="auto" w:fill="FFFFFF"/>
        </w:rPr>
      </w:pPr>
      <w:r w:rsidRPr="00406166">
        <w:rPr>
          <w:rFonts w:ascii="Times New Roman" w:hAnsi="Times New Roman"/>
          <w:sz w:val="24"/>
          <w:szCs w:val="24"/>
          <w:shd w:val="clear" w:color="auto" w:fill="FFFFFF"/>
        </w:rPr>
        <w:t>CONSIDERANDO o disposto no § 4º do art. 5º do Decreto Estadual nº 55.154, de 1º de abril de 2020, inserido pelo Decreto Estadual nº 55.184, de 15 de abril de 2020;</w:t>
      </w:r>
    </w:p>
    <w:p w:rsidR="00406166" w:rsidRPr="00406166" w:rsidRDefault="00406166" w:rsidP="00406166">
      <w:pPr>
        <w:ind w:firstLine="709"/>
        <w:jc w:val="both"/>
        <w:rPr>
          <w:rFonts w:ascii="Times New Roman" w:hAnsi="Times New Roman"/>
          <w:sz w:val="24"/>
          <w:szCs w:val="24"/>
          <w:shd w:val="clear" w:color="auto" w:fill="FFFFFF"/>
        </w:rPr>
      </w:pPr>
      <w:r w:rsidRPr="00406166">
        <w:rPr>
          <w:rFonts w:ascii="Times New Roman" w:hAnsi="Times New Roman"/>
          <w:sz w:val="24"/>
          <w:szCs w:val="24"/>
          <w:shd w:val="clear" w:color="auto" w:fill="FFFFFF"/>
        </w:rPr>
        <w:t>CONSIDERANDO a Portaria nº 270, de 16 de abril de 2020, da Secretaria Estadual de Saúde do Estado do Rio Grande do Sul, que regulamenta o § 4º do art. 5º do Decreto Estadual nº 55.154/2020, com requisitos para a abertura de estabelecimentos comerciais;</w:t>
      </w:r>
    </w:p>
    <w:p w:rsidR="00406166" w:rsidRPr="00F97E73" w:rsidRDefault="00406166" w:rsidP="00406166">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 xml:space="preserve">CONSIDERANDO que, no Município de Capão Bonito do Sul, até esta </w:t>
      </w:r>
      <w:r w:rsidR="00EC2946" w:rsidRPr="00F97E73">
        <w:rPr>
          <w:rFonts w:ascii="Times New Roman" w:hAnsi="Times New Roman"/>
          <w:sz w:val="24"/>
          <w:szCs w:val="24"/>
          <w:shd w:val="clear" w:color="auto" w:fill="FFFFFF"/>
        </w:rPr>
        <w:t>data, não possui nenhuma pessoa</w:t>
      </w:r>
      <w:r w:rsidRPr="00F97E73">
        <w:rPr>
          <w:rFonts w:ascii="Times New Roman" w:hAnsi="Times New Roman"/>
          <w:sz w:val="24"/>
          <w:szCs w:val="24"/>
          <w:shd w:val="clear" w:color="auto" w:fill="FFFFFF"/>
        </w:rPr>
        <w:t xml:space="preserve"> infectada, conforme </w:t>
      </w:r>
      <w:proofErr w:type="gramStart"/>
      <w:r w:rsidRPr="00F97E73">
        <w:rPr>
          <w:rFonts w:ascii="Times New Roman" w:hAnsi="Times New Roman"/>
          <w:sz w:val="24"/>
          <w:szCs w:val="24"/>
          <w:shd w:val="clear" w:color="auto" w:fill="FFFFFF"/>
        </w:rPr>
        <w:t>inqué</w:t>
      </w:r>
      <w:r w:rsidR="00EC2946" w:rsidRPr="00F97E73">
        <w:rPr>
          <w:rFonts w:ascii="Times New Roman" w:hAnsi="Times New Roman"/>
          <w:sz w:val="24"/>
          <w:szCs w:val="24"/>
          <w:shd w:val="clear" w:color="auto" w:fill="FFFFFF"/>
        </w:rPr>
        <w:t>ritos epidemiológicos é</w:t>
      </w:r>
      <w:proofErr w:type="gramEnd"/>
      <w:r w:rsidR="00EC2946" w:rsidRPr="00F97E73">
        <w:rPr>
          <w:rFonts w:ascii="Times New Roman" w:hAnsi="Times New Roman"/>
          <w:sz w:val="24"/>
          <w:szCs w:val="24"/>
          <w:shd w:val="clear" w:color="auto" w:fill="FFFFFF"/>
        </w:rPr>
        <w:t xml:space="preserve"> de 100</w:t>
      </w:r>
      <w:r w:rsidRPr="00F97E73">
        <w:rPr>
          <w:rFonts w:ascii="Times New Roman" w:hAnsi="Times New Roman"/>
          <w:sz w:val="24"/>
          <w:szCs w:val="24"/>
          <w:shd w:val="clear" w:color="auto" w:fill="FFFFFF"/>
        </w:rPr>
        <w:t>% da p</w:t>
      </w:r>
      <w:r w:rsidR="00EC2946" w:rsidRPr="00F97E73">
        <w:rPr>
          <w:rFonts w:ascii="Times New Roman" w:hAnsi="Times New Roman"/>
          <w:sz w:val="24"/>
          <w:szCs w:val="24"/>
          <w:shd w:val="clear" w:color="auto" w:fill="FFFFFF"/>
        </w:rPr>
        <w:t xml:space="preserve">opulação, sendo que, conforme Parecer Técnico 01/2020 – Comitê Extraordinário de Saúde – </w:t>
      </w:r>
      <w:proofErr w:type="spellStart"/>
      <w:r w:rsidR="00EC2946" w:rsidRPr="00F97E73">
        <w:rPr>
          <w:rFonts w:ascii="Times New Roman" w:hAnsi="Times New Roman"/>
          <w:sz w:val="24"/>
          <w:szCs w:val="24"/>
          <w:shd w:val="clear" w:color="auto" w:fill="FFFFFF"/>
        </w:rPr>
        <w:t>covid</w:t>
      </w:r>
      <w:proofErr w:type="spellEnd"/>
      <w:r w:rsidR="00EC2946" w:rsidRPr="00F97E73">
        <w:rPr>
          <w:rFonts w:ascii="Times New Roman" w:hAnsi="Times New Roman"/>
          <w:sz w:val="24"/>
          <w:szCs w:val="24"/>
          <w:shd w:val="clear" w:color="auto" w:fill="FFFFFF"/>
        </w:rPr>
        <w:t xml:space="preserve"> </w:t>
      </w:r>
      <w:r w:rsidR="0068507A" w:rsidRPr="00F97E73">
        <w:rPr>
          <w:rFonts w:ascii="Times New Roman" w:hAnsi="Times New Roman"/>
          <w:sz w:val="24"/>
          <w:szCs w:val="24"/>
          <w:shd w:val="clear" w:color="auto" w:fill="FFFFFF"/>
        </w:rPr>
        <w:t>–</w:t>
      </w:r>
      <w:r w:rsidR="00EC2946" w:rsidRPr="00F97E73">
        <w:rPr>
          <w:rFonts w:ascii="Times New Roman" w:hAnsi="Times New Roman"/>
          <w:sz w:val="24"/>
          <w:szCs w:val="24"/>
          <w:shd w:val="clear" w:color="auto" w:fill="FFFFFF"/>
        </w:rPr>
        <w:t xml:space="preserve"> 19</w:t>
      </w:r>
      <w:r w:rsidR="0068507A" w:rsidRPr="00F97E73">
        <w:rPr>
          <w:rFonts w:ascii="Times New Roman" w:hAnsi="Times New Roman"/>
          <w:sz w:val="24"/>
          <w:szCs w:val="24"/>
          <w:shd w:val="clear" w:color="auto" w:fill="FFFFFF"/>
        </w:rPr>
        <w:t xml:space="preserve"> (em anexo)</w:t>
      </w:r>
      <w:r w:rsidRPr="00F97E73">
        <w:rPr>
          <w:rFonts w:ascii="Times New Roman" w:hAnsi="Times New Roman"/>
          <w:sz w:val="24"/>
          <w:szCs w:val="24"/>
          <w:shd w:val="clear" w:color="auto" w:fill="FFFFFF"/>
        </w:rPr>
        <w:t>;</w:t>
      </w:r>
    </w:p>
    <w:p w:rsidR="00977377" w:rsidRPr="00F97E73" w:rsidRDefault="00977377" w:rsidP="00F97E73">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 xml:space="preserve">CONSIDERANDO a avaliação da vigilância epidemiológica municipal, baseadas nos dados acima e nos Boletins diários, indicando a viabilidade de reabertura dos estabelecimentos comerciais e de prestação de serviços, nas condições que menciona, </w:t>
      </w:r>
      <w:proofErr w:type="gramStart"/>
      <w:r w:rsidRPr="00F97E73">
        <w:rPr>
          <w:rFonts w:ascii="Times New Roman" w:hAnsi="Times New Roman"/>
          <w:sz w:val="24"/>
          <w:szCs w:val="24"/>
          <w:shd w:val="clear" w:color="auto" w:fill="FFFFFF"/>
        </w:rPr>
        <w:t>além disso</w:t>
      </w:r>
      <w:proofErr w:type="gramEnd"/>
      <w:r w:rsidRPr="00F97E73">
        <w:rPr>
          <w:rFonts w:ascii="Times New Roman" w:hAnsi="Times New Roman"/>
          <w:sz w:val="24"/>
          <w:szCs w:val="24"/>
          <w:shd w:val="clear" w:color="auto" w:fill="FFFFFF"/>
        </w:rPr>
        <w:t xml:space="preserve"> o Fiscal Sanitário irá verificar se os estabelecimentos estão em boas condições sanitárias, caso o estabelecimento descumprir estas medidas serão aplicadas sanções administrativas municipais de acordo com o d</w:t>
      </w:r>
      <w:r w:rsidR="00F97E73">
        <w:rPr>
          <w:rFonts w:ascii="Times New Roman" w:hAnsi="Times New Roman"/>
          <w:sz w:val="24"/>
          <w:szCs w:val="24"/>
          <w:shd w:val="clear" w:color="auto" w:fill="FFFFFF"/>
        </w:rPr>
        <w:t>ecreto nº 1.434/2020, artigo 5º, conforme p</w:t>
      </w:r>
      <w:r w:rsidR="00F97E73" w:rsidRPr="00F97E73">
        <w:rPr>
          <w:rFonts w:ascii="Times New Roman" w:hAnsi="Times New Roman"/>
          <w:sz w:val="24"/>
          <w:szCs w:val="24"/>
          <w:shd w:val="clear" w:color="auto" w:fill="FFFFFF"/>
        </w:rPr>
        <w:t>arecer n.º01/2020 – Secretaria Municipal de Saúde e Assistência Soci</w:t>
      </w:r>
      <w:r w:rsidR="00F97E73">
        <w:rPr>
          <w:rFonts w:ascii="Times New Roman" w:hAnsi="Times New Roman"/>
          <w:sz w:val="24"/>
          <w:szCs w:val="24"/>
          <w:shd w:val="clear" w:color="auto" w:fill="FFFFFF"/>
        </w:rPr>
        <w:t>al,</w:t>
      </w:r>
      <w:r w:rsidR="00F97E73" w:rsidRPr="00F97E73">
        <w:rPr>
          <w:rFonts w:ascii="Times New Roman" w:hAnsi="Times New Roman"/>
          <w:sz w:val="24"/>
          <w:szCs w:val="24"/>
          <w:shd w:val="clear" w:color="auto" w:fill="FFFFFF"/>
        </w:rPr>
        <w:t xml:space="preserve"> (em anexo). </w:t>
      </w:r>
    </w:p>
    <w:p w:rsidR="00977377" w:rsidRPr="00F97E73" w:rsidRDefault="00977377" w:rsidP="00977377">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CONSIDERANDO os avanços da pandemia do COVID-19 (</w:t>
      </w:r>
      <w:proofErr w:type="spellStart"/>
      <w:r w:rsidRPr="00F97E73">
        <w:rPr>
          <w:rFonts w:ascii="Times New Roman" w:hAnsi="Times New Roman"/>
          <w:sz w:val="24"/>
          <w:szCs w:val="24"/>
          <w:shd w:val="clear" w:color="auto" w:fill="FFFFFF"/>
        </w:rPr>
        <w:t>Coronavírus</w:t>
      </w:r>
      <w:proofErr w:type="spellEnd"/>
      <w:r w:rsidRPr="00F97E73">
        <w:rPr>
          <w:rFonts w:ascii="Times New Roman" w:hAnsi="Times New Roman"/>
          <w:sz w:val="24"/>
          <w:szCs w:val="24"/>
          <w:shd w:val="clear" w:color="auto" w:fill="FFFFFF"/>
        </w:rPr>
        <w:t xml:space="preserve">) e os recentes protocolos emitidos pela OMS, pelo Ministério da Saúde e pela Secretaria </w:t>
      </w:r>
      <w:r w:rsidRPr="00F97E73">
        <w:rPr>
          <w:rFonts w:ascii="Times New Roman" w:hAnsi="Times New Roman"/>
          <w:sz w:val="24"/>
          <w:szCs w:val="24"/>
          <w:shd w:val="clear" w:color="auto" w:fill="FFFFFF"/>
        </w:rPr>
        <w:lastRenderedPageBreak/>
        <w:t>Estadual de Saúde; o Comitê Extraordinário de Saúde do Município de Capão Bonito do Sul, orienta:</w:t>
      </w:r>
    </w:p>
    <w:p w:rsidR="00406166" w:rsidRPr="00406166" w:rsidRDefault="00406166" w:rsidP="00406166">
      <w:pPr>
        <w:ind w:firstLine="709"/>
        <w:jc w:val="both"/>
        <w:rPr>
          <w:rFonts w:ascii="Times New Roman" w:hAnsi="Times New Roman"/>
          <w:sz w:val="24"/>
          <w:szCs w:val="24"/>
          <w:shd w:val="clear" w:color="auto" w:fill="FFFFFF"/>
        </w:rPr>
      </w:pPr>
    </w:p>
    <w:p w:rsidR="00406166" w:rsidRPr="00406166" w:rsidRDefault="00406166" w:rsidP="00406166">
      <w:pPr>
        <w:ind w:firstLine="709"/>
        <w:jc w:val="both"/>
        <w:rPr>
          <w:rFonts w:ascii="Times New Roman" w:hAnsi="Times New Roman"/>
          <w:b/>
          <w:sz w:val="24"/>
          <w:szCs w:val="24"/>
          <w:shd w:val="clear" w:color="auto" w:fill="FFFFFF"/>
        </w:rPr>
      </w:pPr>
      <w:r w:rsidRPr="00406166">
        <w:rPr>
          <w:rFonts w:ascii="Times New Roman" w:hAnsi="Times New Roman"/>
          <w:b/>
          <w:sz w:val="24"/>
          <w:szCs w:val="24"/>
          <w:shd w:val="clear" w:color="auto" w:fill="FFFFFF"/>
        </w:rPr>
        <w:t>DECRETA:</w:t>
      </w:r>
    </w:p>
    <w:p w:rsidR="00406166" w:rsidRDefault="00406166" w:rsidP="00406166">
      <w:pPr>
        <w:spacing w:after="0" w:line="240" w:lineRule="auto"/>
        <w:jc w:val="both"/>
        <w:rPr>
          <w:rFonts w:ascii="Times New Roman" w:hAnsi="Times New Roman"/>
          <w:b/>
          <w:sz w:val="24"/>
          <w:szCs w:val="24"/>
          <w:shd w:val="clear" w:color="auto" w:fill="FFFFFF"/>
        </w:rPr>
      </w:pPr>
    </w:p>
    <w:p w:rsidR="00ED25FA" w:rsidRDefault="00ED25FA" w:rsidP="00406166">
      <w:pPr>
        <w:spacing w:after="0" w:line="240" w:lineRule="auto"/>
        <w:jc w:val="both"/>
        <w:rPr>
          <w:rFonts w:ascii="Times New Roman" w:hAnsi="Times New Roman"/>
          <w:b/>
          <w:sz w:val="24"/>
          <w:szCs w:val="24"/>
          <w:shd w:val="clear" w:color="auto" w:fill="FFFFFF"/>
        </w:rPr>
      </w:pPr>
    </w:p>
    <w:p w:rsidR="00ED25FA" w:rsidRDefault="00ED25FA" w:rsidP="006166AC">
      <w:pPr>
        <w:tabs>
          <w:tab w:val="left" w:pos="709"/>
        </w:tabs>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FB24B8">
        <w:rPr>
          <w:rFonts w:ascii="Times New Roman" w:hAnsi="Times New Roman"/>
          <w:sz w:val="24"/>
          <w:szCs w:val="24"/>
          <w:shd w:val="clear" w:color="auto" w:fill="FFFFFF"/>
        </w:rPr>
        <w:t>Art. 1º</w:t>
      </w:r>
      <w:proofErr w:type="gramStart"/>
      <w:r w:rsidRPr="00FB24B8">
        <w:rPr>
          <w:rFonts w:ascii="Times New Roman" w:hAnsi="Times New Roman"/>
          <w:sz w:val="24"/>
          <w:szCs w:val="24"/>
          <w:shd w:val="clear" w:color="auto" w:fill="FFFFFF"/>
        </w:rPr>
        <w:t xml:space="preserve">  </w:t>
      </w:r>
      <w:proofErr w:type="gramEnd"/>
      <w:r w:rsidRPr="00FB24B8">
        <w:rPr>
          <w:rFonts w:ascii="Times New Roman" w:hAnsi="Times New Roman"/>
          <w:sz w:val="24"/>
          <w:szCs w:val="24"/>
          <w:shd w:val="clear" w:color="auto" w:fill="FFFFFF"/>
        </w:rPr>
        <w:t>-</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Fica alterado o inciso XXIX, do artigo 1º, do Decreto n. 1.438/2020, o qual passa a ter a seguinte redação:</w:t>
      </w:r>
    </w:p>
    <w:p w:rsidR="00ED25FA" w:rsidRDefault="00ED25FA" w:rsidP="00406166">
      <w:pPr>
        <w:spacing w:after="0" w:line="240" w:lineRule="auto"/>
        <w:jc w:val="both"/>
        <w:rPr>
          <w:rFonts w:ascii="Times New Roman" w:hAnsi="Times New Roman"/>
          <w:sz w:val="24"/>
          <w:szCs w:val="24"/>
          <w:shd w:val="clear" w:color="auto" w:fill="FFFFFF"/>
        </w:rPr>
      </w:pPr>
    </w:p>
    <w:p w:rsidR="00ED25FA" w:rsidRPr="00ED25FA" w:rsidRDefault="00ED25FA" w:rsidP="00406166">
      <w:pPr>
        <w:spacing w:after="0" w:line="240" w:lineRule="auto"/>
        <w:jc w:val="both"/>
        <w:rPr>
          <w:rFonts w:ascii="Times New Roman" w:hAnsi="Times New Roman"/>
          <w:sz w:val="24"/>
          <w:szCs w:val="24"/>
          <w:shd w:val="clear" w:color="auto" w:fill="FFFFFF"/>
        </w:rPr>
      </w:pPr>
    </w:p>
    <w:p w:rsidR="00ED25FA" w:rsidRPr="00FB24B8" w:rsidRDefault="00406166" w:rsidP="00FB24B8">
      <w:pPr>
        <w:ind w:left="1134"/>
        <w:jc w:val="both"/>
        <w:rPr>
          <w:rFonts w:ascii="Times New Roman" w:hAnsi="Times New Roman"/>
          <w:i/>
          <w:sz w:val="24"/>
          <w:szCs w:val="24"/>
        </w:rPr>
      </w:pPr>
      <w:r w:rsidRPr="00FB24B8">
        <w:rPr>
          <w:rFonts w:ascii="Times New Roman" w:hAnsi="Times New Roman"/>
          <w:i/>
          <w:sz w:val="24"/>
          <w:szCs w:val="24"/>
        </w:rPr>
        <w:t xml:space="preserve">XXIX – </w:t>
      </w:r>
      <w:r w:rsidR="00ED25FA" w:rsidRPr="00FB24B8">
        <w:rPr>
          <w:rFonts w:ascii="Times New Roman" w:hAnsi="Times New Roman"/>
          <w:i/>
          <w:sz w:val="24"/>
          <w:szCs w:val="24"/>
        </w:rPr>
        <w:t xml:space="preserve">determina </w:t>
      </w:r>
      <w:r w:rsidR="00894DD7" w:rsidRPr="00FB24B8">
        <w:rPr>
          <w:rFonts w:ascii="Times New Roman" w:hAnsi="Times New Roman"/>
          <w:i/>
          <w:sz w:val="24"/>
          <w:szCs w:val="24"/>
        </w:rPr>
        <w:t xml:space="preserve">o uso </w:t>
      </w:r>
      <w:r w:rsidR="009E5474" w:rsidRPr="00FB24B8">
        <w:rPr>
          <w:rFonts w:ascii="Times New Roman" w:hAnsi="Times New Roman"/>
          <w:i/>
          <w:sz w:val="24"/>
          <w:szCs w:val="24"/>
        </w:rPr>
        <w:t>obrigatório de máscaras de proteção, preferencialmente de algodão, para acesso aos estabelecimentos c</w:t>
      </w:r>
      <w:r w:rsidR="00ED25FA" w:rsidRPr="00FB24B8">
        <w:rPr>
          <w:rFonts w:ascii="Times New Roman" w:hAnsi="Times New Roman"/>
          <w:i/>
          <w:sz w:val="24"/>
          <w:szCs w:val="24"/>
        </w:rPr>
        <w:t>om</w:t>
      </w:r>
      <w:r w:rsidR="009E5474" w:rsidRPr="00FB24B8">
        <w:rPr>
          <w:rFonts w:ascii="Times New Roman" w:hAnsi="Times New Roman"/>
          <w:i/>
          <w:sz w:val="24"/>
          <w:szCs w:val="24"/>
        </w:rPr>
        <w:t>erciais, de prestação de serviços e</w:t>
      </w:r>
      <w:r w:rsidR="00ED25FA" w:rsidRPr="00FB24B8">
        <w:rPr>
          <w:rFonts w:ascii="Times New Roman" w:hAnsi="Times New Roman"/>
          <w:i/>
          <w:sz w:val="24"/>
          <w:szCs w:val="24"/>
        </w:rPr>
        <w:t xml:space="preserve"> indústria.</w:t>
      </w:r>
    </w:p>
    <w:p w:rsidR="00ED25FA" w:rsidRDefault="00ED25FA" w:rsidP="00406166">
      <w:pPr>
        <w:ind w:firstLine="709"/>
        <w:jc w:val="both"/>
        <w:rPr>
          <w:rFonts w:ascii="Times New Roman" w:hAnsi="Times New Roman"/>
          <w:sz w:val="24"/>
          <w:szCs w:val="24"/>
        </w:rPr>
      </w:pPr>
    </w:p>
    <w:p w:rsidR="009E5474" w:rsidRDefault="009E5474" w:rsidP="00406166">
      <w:pPr>
        <w:ind w:firstLine="709"/>
        <w:jc w:val="both"/>
        <w:rPr>
          <w:rFonts w:ascii="Times New Roman" w:hAnsi="Times New Roman"/>
          <w:sz w:val="24"/>
          <w:szCs w:val="24"/>
        </w:rPr>
      </w:pPr>
      <w:r>
        <w:rPr>
          <w:rFonts w:ascii="Times New Roman" w:hAnsi="Times New Roman"/>
          <w:sz w:val="24"/>
          <w:szCs w:val="24"/>
        </w:rPr>
        <w:t>Art. 2º - Fica incluído parágrafo único, ao artigo 1º, do Decreto n. 1.438/2020:</w:t>
      </w:r>
    </w:p>
    <w:p w:rsidR="009E5474" w:rsidRDefault="009E5474" w:rsidP="00406166">
      <w:pPr>
        <w:ind w:firstLine="709"/>
        <w:jc w:val="both"/>
        <w:rPr>
          <w:rFonts w:ascii="Times New Roman" w:hAnsi="Times New Roman"/>
          <w:sz w:val="24"/>
          <w:szCs w:val="24"/>
        </w:rPr>
      </w:pPr>
    </w:p>
    <w:p w:rsidR="009E5474" w:rsidRPr="00FB24B8" w:rsidRDefault="009E5474" w:rsidP="00FB24B8">
      <w:pPr>
        <w:ind w:left="1134"/>
        <w:jc w:val="both"/>
        <w:rPr>
          <w:rFonts w:ascii="Times New Roman" w:hAnsi="Times New Roman"/>
          <w:i/>
          <w:sz w:val="24"/>
          <w:szCs w:val="24"/>
        </w:rPr>
      </w:pPr>
      <w:r w:rsidRPr="00FB24B8">
        <w:rPr>
          <w:rFonts w:ascii="Times New Roman" w:hAnsi="Times New Roman"/>
          <w:i/>
          <w:sz w:val="24"/>
          <w:szCs w:val="24"/>
        </w:rPr>
        <w:t>Parágrafo único – O uso obrigatório das m</w:t>
      </w:r>
      <w:r w:rsidR="00E955CC">
        <w:rPr>
          <w:rFonts w:ascii="Times New Roman" w:hAnsi="Times New Roman"/>
          <w:i/>
          <w:sz w:val="24"/>
          <w:szCs w:val="24"/>
        </w:rPr>
        <w:t>á</w:t>
      </w:r>
      <w:r w:rsidRPr="00FB24B8">
        <w:rPr>
          <w:rFonts w:ascii="Times New Roman" w:hAnsi="Times New Roman"/>
          <w:i/>
          <w:sz w:val="24"/>
          <w:szCs w:val="24"/>
        </w:rPr>
        <w:t>sca</w:t>
      </w:r>
      <w:r w:rsidR="00E955CC">
        <w:rPr>
          <w:rFonts w:ascii="Times New Roman" w:hAnsi="Times New Roman"/>
          <w:i/>
          <w:sz w:val="24"/>
          <w:szCs w:val="24"/>
        </w:rPr>
        <w:t>r</w:t>
      </w:r>
      <w:r w:rsidRPr="00FB24B8">
        <w:rPr>
          <w:rFonts w:ascii="Times New Roman" w:hAnsi="Times New Roman"/>
          <w:i/>
          <w:sz w:val="24"/>
          <w:szCs w:val="24"/>
        </w:rPr>
        <w:t xml:space="preserve">as de proteção preferencialmente de algodão, também é </w:t>
      </w:r>
      <w:proofErr w:type="gramStart"/>
      <w:r w:rsidRPr="00FB24B8">
        <w:rPr>
          <w:rFonts w:ascii="Times New Roman" w:hAnsi="Times New Roman"/>
          <w:i/>
          <w:sz w:val="24"/>
          <w:szCs w:val="24"/>
        </w:rPr>
        <w:t>obrigatório para acesso ao Centro Administrativo, Secretarias</w:t>
      </w:r>
      <w:proofErr w:type="gramEnd"/>
      <w:r w:rsidRPr="00FB24B8">
        <w:rPr>
          <w:rFonts w:ascii="Times New Roman" w:hAnsi="Times New Roman"/>
          <w:i/>
          <w:sz w:val="24"/>
          <w:szCs w:val="24"/>
        </w:rPr>
        <w:t xml:space="preserve">, Setores e todos os departamentos da Prefeitura Municipal. </w:t>
      </w:r>
    </w:p>
    <w:p w:rsidR="00406166" w:rsidRPr="00406166" w:rsidRDefault="00406166" w:rsidP="00406166">
      <w:pPr>
        <w:ind w:firstLine="709"/>
        <w:jc w:val="both"/>
        <w:rPr>
          <w:rFonts w:ascii="Times New Roman" w:hAnsi="Times New Roman"/>
          <w:sz w:val="24"/>
          <w:szCs w:val="24"/>
        </w:rPr>
      </w:pPr>
    </w:p>
    <w:p w:rsidR="00FB24B8"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Art. </w:t>
      </w:r>
      <w:r w:rsidR="009E5474">
        <w:rPr>
          <w:rFonts w:ascii="Times New Roman" w:hAnsi="Times New Roman"/>
          <w:sz w:val="24"/>
          <w:szCs w:val="24"/>
        </w:rPr>
        <w:t>3</w:t>
      </w:r>
      <w:r w:rsidRPr="00406166">
        <w:rPr>
          <w:rFonts w:ascii="Times New Roman" w:hAnsi="Times New Roman"/>
          <w:sz w:val="24"/>
          <w:szCs w:val="24"/>
        </w:rPr>
        <w:t xml:space="preserve">º </w:t>
      </w:r>
      <w:r w:rsidR="009E5474">
        <w:rPr>
          <w:rFonts w:ascii="Times New Roman" w:hAnsi="Times New Roman"/>
          <w:sz w:val="24"/>
          <w:szCs w:val="24"/>
        </w:rPr>
        <w:t xml:space="preserve">- Fica incluído o artigo </w:t>
      </w:r>
      <w:r w:rsidR="00FB24B8">
        <w:rPr>
          <w:rFonts w:ascii="Times New Roman" w:hAnsi="Times New Roman"/>
          <w:sz w:val="24"/>
          <w:szCs w:val="24"/>
        </w:rPr>
        <w:t>o artigo 4º-A, ao Decreto n. 1.438/2020:</w:t>
      </w:r>
    </w:p>
    <w:p w:rsidR="00FB24B8" w:rsidRDefault="00FB24B8" w:rsidP="00406166">
      <w:pPr>
        <w:ind w:firstLine="709"/>
        <w:jc w:val="both"/>
        <w:rPr>
          <w:rFonts w:ascii="Times New Roman" w:hAnsi="Times New Roman"/>
          <w:sz w:val="24"/>
          <w:szCs w:val="24"/>
        </w:rPr>
      </w:pPr>
    </w:p>
    <w:p w:rsidR="00FC43A4" w:rsidRPr="00FC43A4" w:rsidRDefault="00406166" w:rsidP="00FC43A4">
      <w:pPr>
        <w:ind w:left="1134"/>
        <w:jc w:val="both"/>
        <w:rPr>
          <w:rFonts w:ascii="Times New Roman" w:hAnsi="Times New Roman"/>
          <w:i/>
          <w:sz w:val="24"/>
          <w:szCs w:val="24"/>
        </w:rPr>
      </w:pPr>
      <w:r w:rsidRPr="00FC43A4">
        <w:rPr>
          <w:rFonts w:ascii="Times New Roman" w:hAnsi="Times New Roman"/>
          <w:i/>
          <w:sz w:val="24"/>
          <w:szCs w:val="24"/>
        </w:rPr>
        <w:t>Art. 4º</w:t>
      </w:r>
      <w:r w:rsidR="00FB24B8" w:rsidRPr="00FC43A4">
        <w:rPr>
          <w:rFonts w:ascii="Times New Roman" w:hAnsi="Times New Roman"/>
          <w:i/>
          <w:sz w:val="24"/>
          <w:szCs w:val="24"/>
        </w:rPr>
        <w:t xml:space="preserve">-A </w:t>
      </w:r>
      <w:r w:rsidR="00FC43A4" w:rsidRPr="00FC43A4">
        <w:rPr>
          <w:rFonts w:ascii="Times New Roman" w:hAnsi="Times New Roman"/>
          <w:i/>
          <w:sz w:val="24"/>
          <w:szCs w:val="24"/>
        </w:rPr>
        <w:t>–</w:t>
      </w:r>
      <w:r w:rsidR="00FB24B8" w:rsidRPr="00FC43A4">
        <w:rPr>
          <w:rFonts w:ascii="Times New Roman" w:hAnsi="Times New Roman"/>
          <w:i/>
          <w:sz w:val="24"/>
          <w:szCs w:val="24"/>
        </w:rPr>
        <w:t xml:space="preserve"> </w:t>
      </w:r>
      <w:r w:rsidR="00FC43A4" w:rsidRPr="00FC43A4">
        <w:rPr>
          <w:rFonts w:ascii="Times New Roman" w:hAnsi="Times New Roman"/>
          <w:i/>
          <w:sz w:val="24"/>
          <w:szCs w:val="24"/>
        </w:rPr>
        <w:t>Fica possibilitado o funcionamento de templos religiosos, desde que estes observem em seus cultos, missas ou reuniões, o limite máximo de 25% da capacidade de assentos do local, adotem as providências necessárias para garantir um distanciamento interpessoal mínimo de dois metros entre cada frequentador, limpeza diária do templo, higienização das mãos com álcool gel e uso obrigatório de máscaras por todos os que realizarem o acesso ao templo.</w:t>
      </w:r>
    </w:p>
    <w:p w:rsidR="00406166" w:rsidRPr="00406166" w:rsidRDefault="00FC43A4" w:rsidP="00406166">
      <w:pPr>
        <w:ind w:firstLine="709"/>
        <w:jc w:val="both"/>
        <w:rPr>
          <w:rFonts w:ascii="Times New Roman" w:hAnsi="Times New Roman"/>
          <w:sz w:val="24"/>
          <w:szCs w:val="24"/>
        </w:rPr>
      </w:pPr>
      <w:r>
        <w:rPr>
          <w:rFonts w:ascii="Times New Roman" w:hAnsi="Times New Roman"/>
          <w:sz w:val="24"/>
          <w:szCs w:val="24"/>
        </w:rPr>
        <w:lastRenderedPageBreak/>
        <w:t>A</w:t>
      </w:r>
      <w:r w:rsidR="00406166" w:rsidRPr="00406166">
        <w:rPr>
          <w:rFonts w:ascii="Times New Roman" w:hAnsi="Times New Roman"/>
          <w:sz w:val="24"/>
          <w:szCs w:val="24"/>
        </w:rPr>
        <w:t xml:space="preserve">rt. </w:t>
      </w:r>
      <w:r w:rsidR="00FB24B8">
        <w:rPr>
          <w:rFonts w:ascii="Times New Roman" w:hAnsi="Times New Roman"/>
          <w:sz w:val="24"/>
          <w:szCs w:val="24"/>
        </w:rPr>
        <w:t>4</w:t>
      </w:r>
      <w:r w:rsidR="00406166" w:rsidRPr="00406166">
        <w:rPr>
          <w:rFonts w:ascii="Times New Roman" w:hAnsi="Times New Roman"/>
          <w:sz w:val="24"/>
          <w:szCs w:val="24"/>
        </w:rPr>
        <w:t xml:space="preserve">º Este Decreto entra em vigor na data da sua publicação. </w:t>
      </w:r>
    </w:p>
    <w:p w:rsidR="00FF2E3B" w:rsidRPr="00406166" w:rsidRDefault="00FF2E3B" w:rsidP="00406166">
      <w:pPr>
        <w:spacing w:after="0" w:line="240" w:lineRule="auto"/>
        <w:jc w:val="both"/>
        <w:rPr>
          <w:rFonts w:ascii="Times New Roman" w:hAnsi="Times New Roman"/>
          <w:sz w:val="24"/>
          <w:szCs w:val="24"/>
        </w:rPr>
      </w:pPr>
    </w:p>
    <w:p w:rsidR="001C1C5B" w:rsidRPr="00406166" w:rsidRDefault="001C1C5B" w:rsidP="00406166">
      <w:pPr>
        <w:pStyle w:val="NormalWeb"/>
        <w:spacing w:before="0" w:beforeAutospacing="0" w:after="0" w:afterAutospacing="0"/>
        <w:ind w:firstLine="1701"/>
        <w:jc w:val="both"/>
      </w:pPr>
    </w:p>
    <w:p w:rsidR="00BB797C" w:rsidRPr="00406166" w:rsidRDefault="0093353C" w:rsidP="00406166">
      <w:pPr>
        <w:tabs>
          <w:tab w:val="left" w:pos="2505"/>
        </w:tabs>
        <w:spacing w:after="0" w:line="240" w:lineRule="auto"/>
        <w:jc w:val="both"/>
        <w:rPr>
          <w:rFonts w:ascii="Times New Roman" w:hAnsi="Times New Roman"/>
          <w:b/>
          <w:sz w:val="24"/>
          <w:szCs w:val="24"/>
        </w:rPr>
      </w:pPr>
      <w:r w:rsidRPr="00406166">
        <w:rPr>
          <w:rFonts w:ascii="Times New Roman" w:hAnsi="Times New Roman"/>
          <w:b/>
          <w:sz w:val="24"/>
          <w:szCs w:val="24"/>
        </w:rPr>
        <w:tab/>
      </w:r>
    </w:p>
    <w:p w:rsidR="00BB797C" w:rsidRPr="00406166" w:rsidRDefault="00BB797C" w:rsidP="00406166">
      <w:pPr>
        <w:pStyle w:val="Recuodecorpodetexto2"/>
        <w:ind w:left="0" w:firstLine="1134"/>
        <w:jc w:val="center"/>
        <w:rPr>
          <w:b/>
          <w:bCs/>
          <w:sz w:val="24"/>
          <w:szCs w:val="24"/>
        </w:rPr>
      </w:pPr>
      <w:r w:rsidRPr="00406166">
        <w:rPr>
          <w:b/>
          <w:bCs/>
          <w:sz w:val="24"/>
          <w:szCs w:val="24"/>
        </w:rPr>
        <w:t>GABINETE DO PREFEITO MUNICIPAL,</w:t>
      </w:r>
    </w:p>
    <w:p w:rsidR="001C1C5B" w:rsidRPr="00406166" w:rsidRDefault="00BB797C" w:rsidP="00406166">
      <w:pPr>
        <w:pStyle w:val="Recuodecorpodetexto2"/>
        <w:ind w:left="0" w:firstLine="1134"/>
        <w:jc w:val="center"/>
        <w:rPr>
          <w:b/>
          <w:bCs/>
          <w:sz w:val="24"/>
          <w:szCs w:val="24"/>
        </w:rPr>
      </w:pPr>
      <w:r w:rsidRPr="00406166">
        <w:rPr>
          <w:b/>
          <w:bCs/>
          <w:sz w:val="24"/>
          <w:szCs w:val="24"/>
        </w:rPr>
        <w:t xml:space="preserve">CAPÃO BONITO DO SUL, </w:t>
      </w:r>
      <w:r w:rsidR="00FC43A4">
        <w:rPr>
          <w:b/>
          <w:bCs/>
          <w:sz w:val="24"/>
          <w:szCs w:val="24"/>
        </w:rPr>
        <w:t>24</w:t>
      </w:r>
      <w:r w:rsidRPr="00406166">
        <w:rPr>
          <w:b/>
          <w:bCs/>
          <w:sz w:val="24"/>
          <w:szCs w:val="24"/>
        </w:rPr>
        <w:t xml:space="preserve"> DE ABRIL DE 2020.</w:t>
      </w:r>
    </w:p>
    <w:p w:rsidR="00FF2E3B" w:rsidRPr="00406166" w:rsidRDefault="00FF2E3B" w:rsidP="00406166">
      <w:pPr>
        <w:pStyle w:val="Recuodecorpodetexto2"/>
        <w:ind w:left="0" w:firstLine="1134"/>
        <w:jc w:val="center"/>
        <w:rPr>
          <w:b/>
          <w:bCs/>
          <w:sz w:val="24"/>
          <w:szCs w:val="24"/>
        </w:rPr>
      </w:pPr>
    </w:p>
    <w:p w:rsidR="001C1C5B" w:rsidRPr="00406166" w:rsidRDefault="001C1C5B" w:rsidP="00406166">
      <w:pPr>
        <w:pStyle w:val="Recuodecorpodetexto2"/>
        <w:ind w:left="0" w:firstLine="1134"/>
        <w:jc w:val="center"/>
        <w:rPr>
          <w:b/>
          <w:bCs/>
          <w:sz w:val="24"/>
          <w:szCs w:val="24"/>
        </w:rPr>
      </w:pPr>
    </w:p>
    <w:p w:rsidR="00BB797C" w:rsidRPr="00406166" w:rsidRDefault="00BB797C" w:rsidP="00406166">
      <w:pPr>
        <w:pStyle w:val="Recuodecorpodetexto2"/>
        <w:ind w:left="0" w:firstLine="1134"/>
        <w:jc w:val="center"/>
        <w:rPr>
          <w:b/>
          <w:bCs/>
          <w:sz w:val="24"/>
          <w:szCs w:val="24"/>
        </w:rPr>
      </w:pPr>
    </w:p>
    <w:p w:rsidR="00BB797C" w:rsidRPr="00406166" w:rsidRDefault="002C323A" w:rsidP="00406166">
      <w:pPr>
        <w:pStyle w:val="Recuodecorpodetexto2"/>
        <w:ind w:left="0" w:firstLine="1134"/>
        <w:jc w:val="center"/>
        <w:rPr>
          <w:b/>
          <w:bCs/>
          <w:sz w:val="24"/>
          <w:szCs w:val="24"/>
        </w:rPr>
      </w:pPr>
      <w:r w:rsidRPr="00406166">
        <w:rPr>
          <w:b/>
          <w:bCs/>
          <w:sz w:val="24"/>
          <w:szCs w:val="24"/>
        </w:rPr>
        <w:t>FEL</w:t>
      </w:r>
      <w:r w:rsidR="00BB797C" w:rsidRPr="00406166">
        <w:rPr>
          <w:b/>
          <w:bCs/>
          <w:sz w:val="24"/>
          <w:szCs w:val="24"/>
        </w:rPr>
        <w:t>I</w:t>
      </w:r>
      <w:r w:rsidRPr="00406166">
        <w:rPr>
          <w:b/>
          <w:bCs/>
          <w:sz w:val="24"/>
          <w:szCs w:val="24"/>
        </w:rPr>
        <w:t>P</w:t>
      </w:r>
      <w:r w:rsidR="00BB797C" w:rsidRPr="00406166">
        <w:rPr>
          <w:b/>
          <w:bCs/>
          <w:sz w:val="24"/>
          <w:szCs w:val="24"/>
        </w:rPr>
        <w:t>PE JUNIOR RIETH</w:t>
      </w:r>
    </w:p>
    <w:p w:rsidR="001C1C5B" w:rsidRPr="00406166" w:rsidRDefault="00BB797C" w:rsidP="00406166">
      <w:pPr>
        <w:pStyle w:val="Recuodecorpodetexto2"/>
        <w:ind w:left="0" w:firstLine="1134"/>
        <w:jc w:val="center"/>
        <w:rPr>
          <w:b/>
          <w:bCs/>
          <w:sz w:val="24"/>
          <w:szCs w:val="24"/>
        </w:rPr>
      </w:pPr>
      <w:r w:rsidRPr="00406166">
        <w:rPr>
          <w:b/>
          <w:bCs/>
          <w:sz w:val="24"/>
          <w:szCs w:val="24"/>
        </w:rPr>
        <w:t>PREFEITO MUNICIPAL</w:t>
      </w:r>
    </w:p>
    <w:p w:rsidR="001C1C5B" w:rsidRDefault="001C1C5B" w:rsidP="00406166">
      <w:pPr>
        <w:pStyle w:val="Recuodecorpodetexto2"/>
        <w:ind w:left="0" w:firstLine="1134"/>
        <w:jc w:val="center"/>
        <w:rPr>
          <w:b/>
          <w:bCs/>
          <w:sz w:val="24"/>
          <w:szCs w:val="24"/>
        </w:rPr>
      </w:pPr>
    </w:p>
    <w:p w:rsidR="00FC43A4" w:rsidRDefault="00FC43A4" w:rsidP="00406166">
      <w:pPr>
        <w:pStyle w:val="Recuodecorpodetexto2"/>
        <w:ind w:left="0" w:firstLine="1134"/>
        <w:jc w:val="center"/>
        <w:rPr>
          <w:b/>
          <w:bCs/>
          <w:sz w:val="24"/>
          <w:szCs w:val="24"/>
        </w:rPr>
      </w:pPr>
    </w:p>
    <w:p w:rsidR="006166AC" w:rsidRDefault="006166AC" w:rsidP="00406166">
      <w:pPr>
        <w:pStyle w:val="Recuodecorpodetexto2"/>
        <w:ind w:left="0" w:firstLine="1134"/>
        <w:jc w:val="center"/>
        <w:rPr>
          <w:b/>
          <w:bCs/>
          <w:sz w:val="24"/>
          <w:szCs w:val="24"/>
        </w:rPr>
      </w:pPr>
    </w:p>
    <w:p w:rsidR="006166AC" w:rsidRDefault="006166AC" w:rsidP="00406166">
      <w:pPr>
        <w:pStyle w:val="Recuodecorpodetexto2"/>
        <w:ind w:left="0" w:firstLine="1134"/>
        <w:jc w:val="center"/>
        <w:rPr>
          <w:b/>
          <w:bCs/>
          <w:sz w:val="24"/>
          <w:szCs w:val="24"/>
        </w:rPr>
      </w:pPr>
    </w:p>
    <w:p w:rsidR="006166AC" w:rsidRPr="00406166" w:rsidRDefault="006166AC" w:rsidP="00406166">
      <w:pPr>
        <w:pStyle w:val="Recuodecorpodetexto2"/>
        <w:ind w:left="0" w:firstLine="1134"/>
        <w:jc w:val="center"/>
        <w:rPr>
          <w:b/>
          <w:bCs/>
          <w:sz w:val="24"/>
          <w:szCs w:val="24"/>
        </w:rPr>
      </w:pPr>
      <w:bookmarkStart w:id="0" w:name="_GoBack"/>
      <w:bookmarkEnd w:id="0"/>
    </w:p>
    <w:p w:rsidR="00BB797C" w:rsidRPr="00406166" w:rsidRDefault="00BB797C" w:rsidP="00406166">
      <w:pPr>
        <w:pStyle w:val="Recuodecorpodetexto2"/>
        <w:ind w:left="0" w:firstLine="1134"/>
        <w:jc w:val="center"/>
        <w:rPr>
          <w:b/>
          <w:bCs/>
          <w:sz w:val="24"/>
          <w:szCs w:val="24"/>
        </w:rPr>
      </w:pPr>
      <w:r w:rsidRPr="00406166">
        <w:rPr>
          <w:noProof/>
          <w:sz w:val="24"/>
          <w:szCs w:val="24"/>
        </w:rPr>
        <mc:AlternateContent>
          <mc:Choice Requires="wps">
            <w:drawing>
              <wp:anchor distT="0" distB="0" distL="114300" distR="114300" simplePos="0" relativeHeight="251659264" behindDoc="0" locked="0" layoutInCell="1" allowOverlap="1" wp14:anchorId="398B12FE" wp14:editId="2764601C">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F97E73" w:rsidRPr="005B555D" w:rsidRDefault="00F97E73" w:rsidP="00BB797C">
                            <w:pPr>
                              <w:rPr>
                                <w:rFonts w:cs="Arial"/>
                                <w:b/>
                                <w:sz w:val="19"/>
                                <w:szCs w:val="19"/>
                              </w:rPr>
                            </w:pPr>
                            <w:r w:rsidRPr="005B555D">
                              <w:rPr>
                                <w:rFonts w:cs="Arial"/>
                                <w:b/>
                                <w:sz w:val="19"/>
                                <w:szCs w:val="19"/>
                              </w:rPr>
                              <w:t>REGISTRE-SE E PUBLIQUE-SE.</w:t>
                            </w:r>
                          </w:p>
                          <w:p w:rsidR="00F97E73" w:rsidRPr="00630A3B" w:rsidRDefault="00F97E73" w:rsidP="00BB797C">
                            <w:pPr>
                              <w:spacing w:after="0" w:line="240" w:lineRule="auto"/>
                              <w:jc w:val="center"/>
                              <w:rPr>
                                <w:rFonts w:cs="Arial"/>
                                <w:b/>
                                <w:sz w:val="18"/>
                                <w:szCs w:val="18"/>
                              </w:rPr>
                            </w:pPr>
                            <w:r>
                              <w:rPr>
                                <w:rFonts w:cs="Arial"/>
                                <w:b/>
                                <w:sz w:val="18"/>
                                <w:szCs w:val="18"/>
                              </w:rPr>
                              <w:t>FERNANDO AVILA DE MELO</w:t>
                            </w:r>
                          </w:p>
                          <w:p w:rsidR="00F97E73" w:rsidRPr="00630A3B" w:rsidRDefault="00F97E73" w:rsidP="00BB797C">
                            <w:pPr>
                              <w:spacing w:after="0" w:line="240" w:lineRule="auto"/>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p w:rsidR="00F97E73" w:rsidRPr="005B555D" w:rsidRDefault="00F97E73" w:rsidP="00BB797C">
                            <w:pPr>
                              <w:rPr>
                                <w:rFonts w:cs="Arial"/>
                                <w:b/>
                                <w:sz w:val="19"/>
                                <w:szCs w:val="19"/>
                              </w:rPr>
                            </w:pPr>
                          </w:p>
                          <w:p w:rsidR="00F97E73" w:rsidRPr="005B555D" w:rsidRDefault="00F97E73" w:rsidP="00BB797C">
                            <w:pPr>
                              <w:rPr>
                                <w:rFonts w:cs="Arial"/>
                                <w:b/>
                                <w:sz w:val="19"/>
                                <w:szCs w:val="19"/>
                              </w:rPr>
                            </w:pPr>
                          </w:p>
                          <w:p w:rsidR="00F97E73" w:rsidRPr="00630A3B" w:rsidRDefault="00F97E73" w:rsidP="00BB797C">
                            <w:pPr>
                              <w:jc w:val="center"/>
                              <w:rPr>
                                <w:rFonts w:cs="Arial"/>
                                <w:b/>
                                <w:sz w:val="18"/>
                                <w:szCs w:val="18"/>
                              </w:rPr>
                            </w:pPr>
                            <w:r>
                              <w:rPr>
                                <w:rFonts w:cs="Arial"/>
                                <w:b/>
                                <w:sz w:val="18"/>
                                <w:szCs w:val="18"/>
                              </w:rPr>
                              <w:t>FERNANDO AVILA DE MELO</w:t>
                            </w:r>
                          </w:p>
                          <w:p w:rsidR="00F97E73" w:rsidRPr="00630A3B" w:rsidRDefault="00F97E73" w:rsidP="00BB797C">
                            <w:pPr>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F97E73" w:rsidRPr="005B555D" w:rsidRDefault="00F97E73" w:rsidP="00BB797C">
                      <w:pPr>
                        <w:rPr>
                          <w:rFonts w:cs="Arial"/>
                          <w:b/>
                          <w:sz w:val="19"/>
                          <w:szCs w:val="19"/>
                        </w:rPr>
                      </w:pPr>
                      <w:r w:rsidRPr="005B555D">
                        <w:rPr>
                          <w:rFonts w:cs="Arial"/>
                          <w:b/>
                          <w:sz w:val="19"/>
                          <w:szCs w:val="19"/>
                        </w:rPr>
                        <w:t>REGISTRE-SE E PUBLIQUE-SE.</w:t>
                      </w:r>
                    </w:p>
                    <w:p w:rsidR="00F97E73" w:rsidRPr="00630A3B" w:rsidRDefault="00F97E73" w:rsidP="00BB797C">
                      <w:pPr>
                        <w:spacing w:after="0" w:line="240" w:lineRule="auto"/>
                        <w:jc w:val="center"/>
                        <w:rPr>
                          <w:rFonts w:cs="Arial"/>
                          <w:b/>
                          <w:sz w:val="18"/>
                          <w:szCs w:val="18"/>
                        </w:rPr>
                      </w:pPr>
                      <w:r>
                        <w:rPr>
                          <w:rFonts w:cs="Arial"/>
                          <w:b/>
                          <w:sz w:val="18"/>
                          <w:szCs w:val="18"/>
                        </w:rPr>
                        <w:t>FERNANDO AVILA DE MELO</w:t>
                      </w:r>
                    </w:p>
                    <w:p w:rsidR="00F97E73" w:rsidRPr="00630A3B" w:rsidRDefault="00F97E73" w:rsidP="00BB797C">
                      <w:pPr>
                        <w:spacing w:after="0" w:line="240" w:lineRule="auto"/>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p w:rsidR="00F97E73" w:rsidRPr="005B555D" w:rsidRDefault="00F97E73" w:rsidP="00BB797C">
                      <w:pPr>
                        <w:rPr>
                          <w:rFonts w:cs="Arial"/>
                          <w:b/>
                          <w:sz w:val="19"/>
                          <w:szCs w:val="19"/>
                        </w:rPr>
                      </w:pPr>
                    </w:p>
                    <w:p w:rsidR="00F97E73" w:rsidRPr="005B555D" w:rsidRDefault="00F97E73" w:rsidP="00BB797C">
                      <w:pPr>
                        <w:rPr>
                          <w:rFonts w:cs="Arial"/>
                          <w:b/>
                          <w:sz w:val="19"/>
                          <w:szCs w:val="19"/>
                        </w:rPr>
                      </w:pPr>
                    </w:p>
                    <w:p w:rsidR="00F97E73" w:rsidRPr="00630A3B" w:rsidRDefault="00F97E73" w:rsidP="00BB797C">
                      <w:pPr>
                        <w:jc w:val="center"/>
                        <w:rPr>
                          <w:rFonts w:cs="Arial"/>
                          <w:b/>
                          <w:sz w:val="18"/>
                          <w:szCs w:val="18"/>
                        </w:rPr>
                      </w:pPr>
                      <w:r>
                        <w:rPr>
                          <w:rFonts w:cs="Arial"/>
                          <w:b/>
                          <w:sz w:val="18"/>
                          <w:szCs w:val="18"/>
                        </w:rPr>
                        <w:t>FERNANDO AVILA DE MELO</w:t>
                      </w:r>
                    </w:p>
                    <w:p w:rsidR="00F97E73" w:rsidRPr="00630A3B" w:rsidRDefault="00F97E73" w:rsidP="00BB797C">
                      <w:pPr>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txbxContent>
                </v:textbox>
              </v:shape>
            </w:pict>
          </mc:Fallback>
        </mc:AlternateContent>
      </w:r>
    </w:p>
    <w:p w:rsidR="00BB797C" w:rsidRPr="00406166" w:rsidRDefault="00BB797C" w:rsidP="00406166">
      <w:pPr>
        <w:spacing w:line="240" w:lineRule="auto"/>
        <w:ind w:firstLine="1134"/>
        <w:jc w:val="both"/>
        <w:rPr>
          <w:rFonts w:ascii="Times New Roman" w:hAnsi="Times New Roman"/>
          <w:sz w:val="24"/>
          <w:szCs w:val="24"/>
        </w:rPr>
      </w:pPr>
    </w:p>
    <w:p w:rsidR="00BB797C" w:rsidRPr="00406166" w:rsidRDefault="00BB797C" w:rsidP="00406166">
      <w:pPr>
        <w:spacing w:after="0" w:line="240" w:lineRule="auto"/>
        <w:ind w:firstLine="1134"/>
        <w:jc w:val="both"/>
        <w:rPr>
          <w:rFonts w:ascii="Times New Roman" w:hAnsi="Times New Roman"/>
          <w:sz w:val="24"/>
          <w:szCs w:val="24"/>
        </w:rPr>
      </w:pPr>
    </w:p>
    <w:p w:rsidR="00341B16" w:rsidRPr="00406166" w:rsidRDefault="00341B16" w:rsidP="00406166">
      <w:pPr>
        <w:spacing w:after="0" w:line="240" w:lineRule="auto"/>
        <w:ind w:left="2127"/>
        <w:jc w:val="both"/>
        <w:rPr>
          <w:rFonts w:ascii="Times New Roman" w:hAnsi="Times New Roman"/>
          <w:sz w:val="24"/>
          <w:szCs w:val="24"/>
        </w:rPr>
      </w:pPr>
    </w:p>
    <w:sectPr w:rsidR="00341B16" w:rsidRPr="00406166" w:rsidSect="00FC3DEA">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73" w:rsidRDefault="00F97E73" w:rsidP="00AF380E">
      <w:pPr>
        <w:spacing w:after="0" w:line="240" w:lineRule="auto"/>
      </w:pPr>
      <w:r>
        <w:separator/>
      </w:r>
    </w:p>
  </w:endnote>
  <w:endnote w:type="continuationSeparator" w:id="0">
    <w:p w:rsidR="00F97E73" w:rsidRDefault="00F97E73"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F97E73" w:rsidRDefault="00F97E73" w:rsidP="00AF380E">
    <w:pPr>
      <w:pStyle w:val="Rodap"/>
      <w:pBdr>
        <w:top w:val="single" w:sz="4" w:space="0" w:color="auto"/>
      </w:pBdr>
      <w:jc w:val="center"/>
      <w:rPr>
        <w:sz w:val="20"/>
        <w:szCs w:val="20"/>
      </w:rPr>
    </w:pPr>
    <w:r>
      <w:rPr>
        <w:sz w:val="20"/>
        <w:szCs w:val="20"/>
      </w:rPr>
      <w:t xml:space="preserve">www.capaobonitodosul.rs.gov.br                  </w:t>
    </w:r>
  </w:p>
  <w:p w:rsidR="00F97E73" w:rsidRPr="00EE1359" w:rsidRDefault="00F97E73"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F97E73" w:rsidRDefault="00F97E7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73" w:rsidRDefault="00F97E73" w:rsidP="00AF380E">
      <w:pPr>
        <w:spacing w:after="0" w:line="240" w:lineRule="auto"/>
      </w:pPr>
      <w:r>
        <w:separator/>
      </w:r>
    </w:p>
  </w:footnote>
  <w:footnote w:type="continuationSeparator" w:id="0">
    <w:p w:rsidR="00F97E73" w:rsidRDefault="00F97E73"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Pr="006817A1" w:rsidRDefault="00F97E73"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359B7"/>
    <w:rsid w:val="00064101"/>
    <w:rsid w:val="000A1D40"/>
    <w:rsid w:val="000E28E7"/>
    <w:rsid w:val="000E3F9C"/>
    <w:rsid w:val="001B148A"/>
    <w:rsid w:val="001C16C3"/>
    <w:rsid w:val="001C1C5B"/>
    <w:rsid w:val="001D6D3C"/>
    <w:rsid w:val="001E54DF"/>
    <w:rsid w:val="00266EF1"/>
    <w:rsid w:val="002C323A"/>
    <w:rsid w:val="002D734A"/>
    <w:rsid w:val="00341B16"/>
    <w:rsid w:val="003658ED"/>
    <w:rsid w:val="003B3A44"/>
    <w:rsid w:val="003D20D1"/>
    <w:rsid w:val="00406166"/>
    <w:rsid w:val="00473870"/>
    <w:rsid w:val="004E20EF"/>
    <w:rsid w:val="005713FC"/>
    <w:rsid w:val="005806BF"/>
    <w:rsid w:val="005848CC"/>
    <w:rsid w:val="006166AC"/>
    <w:rsid w:val="006817A1"/>
    <w:rsid w:val="0068507A"/>
    <w:rsid w:val="006A04E1"/>
    <w:rsid w:val="006D3F56"/>
    <w:rsid w:val="00723131"/>
    <w:rsid w:val="00742E23"/>
    <w:rsid w:val="0074683B"/>
    <w:rsid w:val="007629CB"/>
    <w:rsid w:val="007D2E34"/>
    <w:rsid w:val="00855ECA"/>
    <w:rsid w:val="0086118B"/>
    <w:rsid w:val="008618A2"/>
    <w:rsid w:val="00866318"/>
    <w:rsid w:val="0087582C"/>
    <w:rsid w:val="00894DD7"/>
    <w:rsid w:val="008C0E89"/>
    <w:rsid w:val="008E1B85"/>
    <w:rsid w:val="008E41FC"/>
    <w:rsid w:val="00915B1E"/>
    <w:rsid w:val="0092013A"/>
    <w:rsid w:val="0093353C"/>
    <w:rsid w:val="00951898"/>
    <w:rsid w:val="00977377"/>
    <w:rsid w:val="009779D2"/>
    <w:rsid w:val="00994242"/>
    <w:rsid w:val="009A21EE"/>
    <w:rsid w:val="009A6BBF"/>
    <w:rsid w:val="009E2D7E"/>
    <w:rsid w:val="009E5474"/>
    <w:rsid w:val="009F5755"/>
    <w:rsid w:val="00A27617"/>
    <w:rsid w:val="00A4418E"/>
    <w:rsid w:val="00A63F25"/>
    <w:rsid w:val="00A85B40"/>
    <w:rsid w:val="00A85C94"/>
    <w:rsid w:val="00AF0143"/>
    <w:rsid w:val="00AF380E"/>
    <w:rsid w:val="00B1371D"/>
    <w:rsid w:val="00B17967"/>
    <w:rsid w:val="00B41F7D"/>
    <w:rsid w:val="00B608DF"/>
    <w:rsid w:val="00BB797C"/>
    <w:rsid w:val="00BC72F7"/>
    <w:rsid w:val="00BD6EEA"/>
    <w:rsid w:val="00BD7CD7"/>
    <w:rsid w:val="00C9179A"/>
    <w:rsid w:val="00D16F14"/>
    <w:rsid w:val="00D5555E"/>
    <w:rsid w:val="00DD1CE8"/>
    <w:rsid w:val="00E23702"/>
    <w:rsid w:val="00E955CC"/>
    <w:rsid w:val="00EC2946"/>
    <w:rsid w:val="00ED25FA"/>
    <w:rsid w:val="00F02D29"/>
    <w:rsid w:val="00F141B3"/>
    <w:rsid w:val="00F222F4"/>
    <w:rsid w:val="00F252B7"/>
    <w:rsid w:val="00F97E73"/>
    <w:rsid w:val="00FB0425"/>
    <w:rsid w:val="00FB24B8"/>
    <w:rsid w:val="00FC3DEA"/>
    <w:rsid w:val="00FC43A4"/>
    <w:rsid w:val="00FF2E3B"/>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 w:type="character" w:styleId="Forte">
    <w:name w:val="Strong"/>
    <w:basedOn w:val="Fontepargpadro"/>
    <w:uiPriority w:val="22"/>
    <w:qFormat/>
    <w:rsid w:val="00933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 w:type="character" w:styleId="Forte">
    <w:name w:val="Strong"/>
    <w:basedOn w:val="Fontepargpadro"/>
    <w:uiPriority w:val="22"/>
    <w:qFormat/>
    <w:rsid w:val="00933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 w:id="11575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12FC-1962-4D87-9159-3A9CB8C5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cp:lastPrinted>2020-04-24T13:58:00Z</cp:lastPrinted>
  <dcterms:created xsi:type="dcterms:W3CDTF">2020-04-24T13:49:00Z</dcterms:created>
  <dcterms:modified xsi:type="dcterms:W3CDTF">2020-04-24T13:59:00Z</dcterms:modified>
</cp:coreProperties>
</file>